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36E5" w14:textId="77777777" w:rsidR="00FF0CEF" w:rsidRDefault="00FF0CEF">
      <w:pPr>
        <w:pStyle w:val="Title"/>
      </w:pPr>
      <w:r>
        <w:t>THE ROSSINGTON PRACTICE</w:t>
      </w:r>
    </w:p>
    <w:p w14:paraId="4E88C98E" w14:textId="77777777" w:rsidR="00FF0CEF" w:rsidRDefault="00FF0CEF">
      <w:pPr>
        <w:jc w:val="center"/>
        <w:rPr>
          <w:b/>
          <w:bCs/>
          <w:u w:val="single"/>
        </w:rPr>
      </w:pPr>
    </w:p>
    <w:p w14:paraId="70A928AC" w14:textId="77777777" w:rsidR="00FF0CEF" w:rsidRDefault="00FF0CE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Patient </w:t>
      </w:r>
      <w:r w:rsidR="00D94174">
        <w:rPr>
          <w:b/>
          <w:bCs/>
          <w:u w:val="single"/>
        </w:rPr>
        <w:t xml:space="preserve">Participation Group </w:t>
      </w:r>
      <w:r>
        <w:rPr>
          <w:b/>
          <w:bCs/>
          <w:u w:val="single"/>
        </w:rPr>
        <w:t xml:space="preserve">Meeting – </w:t>
      </w:r>
      <w:r w:rsidR="00C70EAC">
        <w:rPr>
          <w:b/>
          <w:bCs/>
          <w:u w:val="single"/>
        </w:rPr>
        <w:t>11</w:t>
      </w:r>
      <w:r w:rsidR="00C70EAC" w:rsidRPr="00C70EAC">
        <w:rPr>
          <w:b/>
          <w:bCs/>
          <w:u w:val="single"/>
          <w:vertAlign w:val="superscript"/>
        </w:rPr>
        <w:t>th</w:t>
      </w:r>
      <w:r w:rsidR="00C70EAC">
        <w:rPr>
          <w:b/>
          <w:bCs/>
          <w:u w:val="single"/>
        </w:rPr>
        <w:t xml:space="preserve"> June 2024</w:t>
      </w:r>
      <w:r>
        <w:rPr>
          <w:b/>
          <w:bCs/>
          <w:u w:val="single"/>
        </w:rPr>
        <w:t xml:space="preserve">  </w:t>
      </w:r>
    </w:p>
    <w:p w14:paraId="248A3164" w14:textId="77777777" w:rsidR="00FF0CEF" w:rsidRDefault="00FF0CEF">
      <w:pPr>
        <w:jc w:val="center"/>
        <w:rPr>
          <w:b/>
          <w:bCs/>
          <w:u w:val="single"/>
        </w:rPr>
      </w:pPr>
    </w:p>
    <w:p w14:paraId="64959A2D" w14:textId="77777777" w:rsidR="00FF0CEF" w:rsidRDefault="00FF0CEF">
      <w:pPr>
        <w:pStyle w:val="Heading1"/>
      </w:pPr>
      <w:r>
        <w:t>Apologies</w:t>
      </w:r>
    </w:p>
    <w:p w14:paraId="5A4889D0" w14:textId="77777777" w:rsidR="00FF0CEF" w:rsidRDefault="00FF0CEF"/>
    <w:p w14:paraId="2BDBC5C2" w14:textId="77777777" w:rsidR="00D94174" w:rsidRDefault="00C70EAC">
      <w:r>
        <w:t xml:space="preserve">Mrs </w:t>
      </w:r>
      <w:r w:rsidR="001E3D34">
        <w:t>SB, Mr GS</w:t>
      </w:r>
    </w:p>
    <w:p w14:paraId="293E6B1C" w14:textId="77777777" w:rsidR="00FF0CEF" w:rsidRDefault="00FF0CEF"/>
    <w:p w14:paraId="5A9FDD86" w14:textId="77777777" w:rsidR="00FF0CEF" w:rsidRDefault="00FF0CEF">
      <w:pPr>
        <w:pStyle w:val="Heading1"/>
      </w:pPr>
      <w:r>
        <w:t>Present</w:t>
      </w:r>
    </w:p>
    <w:p w14:paraId="42023B0A" w14:textId="77777777" w:rsidR="00FF0CEF" w:rsidRDefault="00FF0CEF">
      <w:pPr>
        <w:rPr>
          <w:b/>
          <w:bCs/>
          <w:u w:val="single"/>
        </w:rPr>
      </w:pPr>
    </w:p>
    <w:p w14:paraId="6A9FD4E8" w14:textId="77777777" w:rsidR="00FF0CEF" w:rsidRDefault="000F4DC5">
      <w:r>
        <w:t xml:space="preserve">Mrs KS, </w:t>
      </w:r>
      <w:r w:rsidR="00C70EAC">
        <w:t xml:space="preserve">Mr GD, </w:t>
      </w:r>
      <w:r w:rsidR="001E3D34">
        <w:t xml:space="preserve">Mrs DW, </w:t>
      </w:r>
      <w:r w:rsidR="00C70EAC">
        <w:t>Megan Citizens Advice Bureau Advisor, Jane Gills, Care Co-ordinator</w:t>
      </w:r>
      <w:r w:rsidR="001F23B9">
        <w:t xml:space="preserve">, Stephen </w:t>
      </w:r>
      <w:proofErr w:type="spellStart"/>
      <w:r w:rsidR="001F23B9">
        <w:t>Racjan</w:t>
      </w:r>
      <w:proofErr w:type="spellEnd"/>
      <w:r w:rsidR="001F23B9">
        <w:t>, Doncaster Council, Alex, Doncaster Council</w:t>
      </w:r>
      <w:r>
        <w:t xml:space="preserve"> </w:t>
      </w:r>
      <w:r w:rsidR="00D94174">
        <w:t>and Sheree Ridley</w:t>
      </w:r>
      <w:r w:rsidR="00C8055C">
        <w:t>, Practice Manager</w:t>
      </w:r>
      <w:r w:rsidR="00D94174">
        <w:t>.</w:t>
      </w:r>
    </w:p>
    <w:p w14:paraId="10B7C62A" w14:textId="77777777" w:rsidR="00FF0CEF" w:rsidRDefault="00FF0CEF"/>
    <w:p w14:paraId="7539F2BA" w14:textId="77777777" w:rsidR="00FF0CEF" w:rsidRDefault="00AB0904" w:rsidP="00C70EAC">
      <w:r>
        <w:t xml:space="preserve">Sheree </w:t>
      </w:r>
      <w:r w:rsidR="00FF0CEF">
        <w:t xml:space="preserve">welcomed </w:t>
      </w:r>
      <w:r w:rsidR="00C70EAC">
        <w:t>everyone to the meeting and made introductions.</w:t>
      </w:r>
    </w:p>
    <w:p w14:paraId="4B21AF9F" w14:textId="77777777" w:rsidR="00FF0CEF" w:rsidRDefault="00FF0CEF"/>
    <w:p w14:paraId="665B4FE2" w14:textId="77777777" w:rsidR="00C8055C" w:rsidRDefault="001F23B9">
      <w:pPr>
        <w:rPr>
          <w:b/>
          <w:bCs/>
          <w:u w:val="single"/>
        </w:rPr>
      </w:pPr>
      <w:r>
        <w:rPr>
          <w:b/>
          <w:bCs/>
          <w:u w:val="single"/>
        </w:rPr>
        <w:t>Stronger Communities Team</w:t>
      </w:r>
    </w:p>
    <w:p w14:paraId="58148B3C" w14:textId="77777777" w:rsidR="00C70EAC" w:rsidRDefault="00C70EAC">
      <w:pPr>
        <w:rPr>
          <w:b/>
          <w:bCs/>
          <w:u w:val="single"/>
        </w:rPr>
      </w:pPr>
    </w:p>
    <w:p w14:paraId="272E597C" w14:textId="77777777" w:rsidR="001F23B9" w:rsidRDefault="001F23B9">
      <w:r>
        <w:t xml:space="preserve">Stephen </w:t>
      </w:r>
      <w:proofErr w:type="spellStart"/>
      <w:r>
        <w:t>Racjan</w:t>
      </w:r>
      <w:proofErr w:type="spellEnd"/>
      <w:r>
        <w:t xml:space="preserve"> introduced the Stronger Communities Officers and Teams.  There are 4 teams assigned to villages in Doncaster depending on size.  They liaise with the following to get the word out:</w:t>
      </w:r>
    </w:p>
    <w:p w14:paraId="382BB7F9" w14:textId="77777777" w:rsidR="001F23B9" w:rsidRDefault="001F23B9"/>
    <w:p w14:paraId="003DA1B4" w14:textId="77777777" w:rsidR="001F23B9" w:rsidRDefault="001F23B9" w:rsidP="00C70EAC">
      <w:pPr>
        <w:numPr>
          <w:ilvl w:val="0"/>
          <w:numId w:val="20"/>
        </w:numPr>
      </w:pPr>
      <w:r>
        <w:t>Families</w:t>
      </w:r>
    </w:p>
    <w:p w14:paraId="57712C7D" w14:textId="77777777" w:rsidR="001F23B9" w:rsidRDefault="001F23B9" w:rsidP="001F23B9">
      <w:pPr>
        <w:numPr>
          <w:ilvl w:val="0"/>
          <w:numId w:val="20"/>
        </w:numPr>
      </w:pPr>
      <w:r>
        <w:t>Schools -engage on monthly basis see if families need support</w:t>
      </w:r>
    </w:p>
    <w:p w14:paraId="2BC496CC" w14:textId="77777777" w:rsidR="001F23B9" w:rsidRDefault="001F23B9" w:rsidP="001F23B9">
      <w:pPr>
        <w:numPr>
          <w:ilvl w:val="0"/>
          <w:numId w:val="20"/>
        </w:numPr>
      </w:pPr>
      <w:r>
        <w:t>NHS – pop up clinics in practice</w:t>
      </w:r>
    </w:p>
    <w:p w14:paraId="2FD9DABD" w14:textId="77777777" w:rsidR="001F23B9" w:rsidRDefault="001F23B9" w:rsidP="001F23B9">
      <w:pPr>
        <w:numPr>
          <w:ilvl w:val="0"/>
          <w:numId w:val="20"/>
        </w:numPr>
      </w:pPr>
      <w:r>
        <w:t>Fire Service</w:t>
      </w:r>
    </w:p>
    <w:p w14:paraId="53A95B34" w14:textId="77777777" w:rsidR="001F23B9" w:rsidRDefault="001F23B9" w:rsidP="001F23B9">
      <w:pPr>
        <w:numPr>
          <w:ilvl w:val="0"/>
          <w:numId w:val="20"/>
        </w:numPr>
      </w:pPr>
      <w:r>
        <w:t>Adult Social Care – identify issues</w:t>
      </w:r>
    </w:p>
    <w:p w14:paraId="231CABDD" w14:textId="77777777" w:rsidR="001F23B9" w:rsidRDefault="001F23B9" w:rsidP="001F23B9">
      <w:pPr>
        <w:numPr>
          <w:ilvl w:val="0"/>
          <w:numId w:val="20"/>
        </w:numPr>
      </w:pPr>
      <w:r>
        <w:t>MIND</w:t>
      </w:r>
    </w:p>
    <w:p w14:paraId="1DFA0C30" w14:textId="77777777" w:rsidR="001F23B9" w:rsidRDefault="001F23B9" w:rsidP="001F23B9">
      <w:pPr>
        <w:numPr>
          <w:ilvl w:val="0"/>
          <w:numId w:val="20"/>
        </w:numPr>
      </w:pPr>
      <w:r>
        <w:t xml:space="preserve">CAMHS &gt; 5 </w:t>
      </w:r>
    </w:p>
    <w:p w14:paraId="1CB24B2E" w14:textId="77777777" w:rsidR="001F23B9" w:rsidRDefault="001F23B9" w:rsidP="001F23B9">
      <w:pPr>
        <w:numPr>
          <w:ilvl w:val="0"/>
          <w:numId w:val="20"/>
        </w:numPr>
      </w:pPr>
      <w:r>
        <w:t>Under 5 to use Family Hub</w:t>
      </w:r>
    </w:p>
    <w:p w14:paraId="7EFAF0F5" w14:textId="77777777" w:rsidR="001F23B9" w:rsidRDefault="001F23B9" w:rsidP="001F23B9">
      <w:pPr>
        <w:numPr>
          <w:ilvl w:val="0"/>
          <w:numId w:val="20"/>
        </w:numPr>
      </w:pPr>
      <w:r>
        <w:t>Veterans Services</w:t>
      </w:r>
    </w:p>
    <w:p w14:paraId="7BFAF19E" w14:textId="77777777" w:rsidR="001F23B9" w:rsidRDefault="001F23B9" w:rsidP="001F23B9">
      <w:pPr>
        <w:numPr>
          <w:ilvl w:val="0"/>
          <w:numId w:val="20"/>
        </w:numPr>
      </w:pPr>
      <w:r>
        <w:t>Young Carers Roles</w:t>
      </w:r>
    </w:p>
    <w:p w14:paraId="65143C19" w14:textId="77777777" w:rsidR="001F23B9" w:rsidRDefault="001F23B9" w:rsidP="001F23B9">
      <w:pPr>
        <w:numPr>
          <w:ilvl w:val="0"/>
          <w:numId w:val="20"/>
        </w:numPr>
      </w:pPr>
      <w:r>
        <w:t>Unpaid Carers</w:t>
      </w:r>
    </w:p>
    <w:p w14:paraId="5452751B" w14:textId="77777777" w:rsidR="001F23B9" w:rsidRDefault="001F23B9" w:rsidP="001F23B9"/>
    <w:p w14:paraId="7A636778" w14:textId="77777777" w:rsidR="001F23B9" w:rsidRDefault="001F23B9" w:rsidP="001F23B9">
      <w:r>
        <w:t>They can help with:</w:t>
      </w:r>
    </w:p>
    <w:p w14:paraId="52855E8E" w14:textId="77777777" w:rsidR="001F23B9" w:rsidRDefault="001F23B9" w:rsidP="001F23B9">
      <w:pPr>
        <w:numPr>
          <w:ilvl w:val="0"/>
          <w:numId w:val="20"/>
        </w:numPr>
      </w:pPr>
    </w:p>
    <w:p w14:paraId="61894015" w14:textId="77777777" w:rsidR="00C70EAC" w:rsidRDefault="001F23B9" w:rsidP="00C70EAC">
      <w:pPr>
        <w:numPr>
          <w:ilvl w:val="0"/>
          <w:numId w:val="20"/>
        </w:numPr>
      </w:pPr>
      <w:r>
        <w:t>Payments by assessment</w:t>
      </w:r>
    </w:p>
    <w:p w14:paraId="696C3EF1" w14:textId="77777777" w:rsidR="001F23B9" w:rsidRDefault="001F23B9" w:rsidP="00C70EAC">
      <w:pPr>
        <w:numPr>
          <w:ilvl w:val="0"/>
          <w:numId w:val="20"/>
        </w:numPr>
      </w:pPr>
      <w:r>
        <w:t xml:space="preserve">Pots of money to help with financial support </w:t>
      </w:r>
    </w:p>
    <w:p w14:paraId="78B7912B" w14:textId="77777777" w:rsidR="001F23B9" w:rsidRDefault="001F23B9" w:rsidP="00C70EAC">
      <w:pPr>
        <w:numPr>
          <w:ilvl w:val="0"/>
          <w:numId w:val="20"/>
        </w:numPr>
      </w:pPr>
      <w:r>
        <w:t>Signposting for financial support</w:t>
      </w:r>
    </w:p>
    <w:p w14:paraId="354914DC" w14:textId="77777777" w:rsidR="001F23B9" w:rsidRDefault="001F23B9" w:rsidP="001F23B9">
      <w:pPr>
        <w:numPr>
          <w:ilvl w:val="0"/>
          <w:numId w:val="20"/>
        </w:numPr>
      </w:pPr>
      <w:r>
        <w:t>Encouraging to see GPs</w:t>
      </w:r>
    </w:p>
    <w:p w14:paraId="4FB207AC" w14:textId="77777777" w:rsidR="001F23B9" w:rsidRDefault="001F23B9" w:rsidP="001F23B9">
      <w:pPr>
        <w:numPr>
          <w:ilvl w:val="0"/>
          <w:numId w:val="20"/>
        </w:numPr>
      </w:pPr>
      <w:r>
        <w:t>Wellbeing Team – vulnerable adults 18+</w:t>
      </w:r>
    </w:p>
    <w:p w14:paraId="7BDD43D2" w14:textId="77777777" w:rsidR="001F23B9" w:rsidRDefault="001F23B9" w:rsidP="001F23B9">
      <w:pPr>
        <w:numPr>
          <w:ilvl w:val="0"/>
          <w:numId w:val="20"/>
        </w:numPr>
      </w:pPr>
      <w:r>
        <w:t>Support if do not have any family or friends – support groups</w:t>
      </w:r>
    </w:p>
    <w:p w14:paraId="727FD688" w14:textId="77777777" w:rsidR="001F23B9" w:rsidRDefault="001F23B9" w:rsidP="001F23B9">
      <w:pPr>
        <w:numPr>
          <w:ilvl w:val="0"/>
          <w:numId w:val="20"/>
        </w:numPr>
      </w:pPr>
      <w:r>
        <w:t>Help to stay in own property for as long as possible – prevent social care – Nursing Homes</w:t>
      </w:r>
    </w:p>
    <w:p w14:paraId="2D561A5D" w14:textId="77777777" w:rsidR="001F23B9" w:rsidRDefault="001F23B9" w:rsidP="001F23B9">
      <w:pPr>
        <w:numPr>
          <w:ilvl w:val="0"/>
          <w:numId w:val="20"/>
        </w:numPr>
      </w:pPr>
      <w:r>
        <w:t>Carers Support</w:t>
      </w:r>
    </w:p>
    <w:p w14:paraId="5B3E3E78" w14:textId="77777777" w:rsidR="001F23B9" w:rsidRDefault="001F23B9" w:rsidP="001F23B9">
      <w:pPr>
        <w:numPr>
          <w:ilvl w:val="0"/>
          <w:numId w:val="20"/>
        </w:numPr>
      </w:pPr>
      <w:r>
        <w:t>Can assign for more support if more complex – Age UK</w:t>
      </w:r>
    </w:p>
    <w:p w14:paraId="7DEF75E1" w14:textId="77777777" w:rsidR="001F23B9" w:rsidRDefault="001F23B9" w:rsidP="001F23B9">
      <w:pPr>
        <w:numPr>
          <w:ilvl w:val="0"/>
          <w:numId w:val="20"/>
        </w:numPr>
      </w:pPr>
      <w:r>
        <w:t>Look at adaptions in home</w:t>
      </w:r>
    </w:p>
    <w:p w14:paraId="668A3558" w14:textId="77777777" w:rsidR="001F23B9" w:rsidRDefault="001F23B9" w:rsidP="001F23B9">
      <w:pPr>
        <w:numPr>
          <w:ilvl w:val="0"/>
          <w:numId w:val="20"/>
        </w:numPr>
      </w:pPr>
      <w:r>
        <w:t xml:space="preserve">Isolation – group activities </w:t>
      </w:r>
    </w:p>
    <w:p w14:paraId="5F2D4D81" w14:textId="77777777" w:rsidR="001F23B9" w:rsidRDefault="001F23B9" w:rsidP="001F23B9">
      <w:pPr>
        <w:numPr>
          <w:ilvl w:val="0"/>
          <w:numId w:val="20"/>
        </w:numPr>
      </w:pPr>
      <w:r>
        <w:t xml:space="preserve">Signpost to OT for assessments </w:t>
      </w:r>
    </w:p>
    <w:p w14:paraId="68033437" w14:textId="77777777" w:rsidR="001F23B9" w:rsidRDefault="001F23B9" w:rsidP="001F23B9">
      <w:pPr>
        <w:numPr>
          <w:ilvl w:val="0"/>
          <w:numId w:val="20"/>
        </w:numPr>
      </w:pPr>
      <w:r>
        <w:t>Adult Social Care – stairlifts, wet rooms, ramps</w:t>
      </w:r>
    </w:p>
    <w:p w14:paraId="5DF70077" w14:textId="77777777" w:rsidR="001F23B9" w:rsidRDefault="001F23B9" w:rsidP="001F23B9">
      <w:pPr>
        <w:numPr>
          <w:ilvl w:val="0"/>
          <w:numId w:val="20"/>
        </w:numPr>
      </w:pPr>
      <w:r>
        <w:lastRenderedPageBreak/>
        <w:t>Handyman service – free</w:t>
      </w:r>
    </w:p>
    <w:p w14:paraId="67D9B0F1" w14:textId="77777777" w:rsidR="001F23B9" w:rsidRDefault="001F23B9" w:rsidP="001F23B9">
      <w:pPr>
        <w:numPr>
          <w:ilvl w:val="0"/>
          <w:numId w:val="20"/>
        </w:numPr>
      </w:pPr>
      <w:r>
        <w:t>Key safes</w:t>
      </w:r>
    </w:p>
    <w:p w14:paraId="2565F3FB" w14:textId="77777777" w:rsidR="001F23B9" w:rsidRDefault="001F23B9" w:rsidP="001F23B9">
      <w:pPr>
        <w:numPr>
          <w:ilvl w:val="0"/>
          <w:numId w:val="20"/>
        </w:numPr>
      </w:pPr>
    </w:p>
    <w:p w14:paraId="534DA346" w14:textId="77777777" w:rsidR="001F23B9" w:rsidRDefault="001F23B9" w:rsidP="001F23B9">
      <w:r>
        <w:t xml:space="preserve">Families can </w:t>
      </w:r>
      <w:proofErr w:type="spellStart"/>
      <w:r>
        <w:t>self refer</w:t>
      </w:r>
      <w:proofErr w:type="spellEnd"/>
      <w:r>
        <w:t xml:space="preserve"> – making them more aware of the services by having pop-ups in various locations around the village.  </w:t>
      </w:r>
    </w:p>
    <w:p w14:paraId="647D8C05" w14:textId="77777777" w:rsidR="001F23B9" w:rsidRDefault="001F23B9" w:rsidP="001F23B9">
      <w:r>
        <w:t>Mr GD gave feedback on excellent support he had received in the past from the Social Prescribing Team, namely Michelle Buckley.</w:t>
      </w:r>
    </w:p>
    <w:p w14:paraId="3F71829E" w14:textId="77777777" w:rsidR="00C70EAC" w:rsidRDefault="00C70EAC" w:rsidP="00C70EAC"/>
    <w:p w14:paraId="00ACC955" w14:textId="77777777" w:rsidR="00C70EAC" w:rsidRDefault="00C70EAC" w:rsidP="00C70EAC"/>
    <w:p w14:paraId="7FB484DC" w14:textId="77777777" w:rsidR="00C70EAC" w:rsidRPr="001F23B9" w:rsidRDefault="001F23B9" w:rsidP="00C70EAC">
      <w:pPr>
        <w:rPr>
          <w:b/>
          <w:bCs/>
          <w:u w:val="single"/>
        </w:rPr>
      </w:pPr>
      <w:r>
        <w:rPr>
          <w:b/>
          <w:bCs/>
          <w:u w:val="single"/>
        </w:rPr>
        <w:t>Friends and Family Stats shared</w:t>
      </w:r>
    </w:p>
    <w:p w14:paraId="4B59FAF6" w14:textId="77777777" w:rsidR="00C70EAC" w:rsidRPr="00C70EAC" w:rsidRDefault="00C70EAC" w:rsidP="00C70EAC"/>
    <w:p w14:paraId="55FD8B4E" w14:textId="77777777" w:rsidR="00C8055C" w:rsidRDefault="00C8055C"/>
    <w:p w14:paraId="7AD6044D" w14:textId="77777777" w:rsidR="00C8055C" w:rsidRDefault="00C8055C"/>
    <w:p w14:paraId="7F6FFD6C" w14:textId="77777777" w:rsidR="00FF0CEF" w:rsidRDefault="00FF0CEF">
      <w:r>
        <w:t>Date of next meeting:</w:t>
      </w:r>
      <w:r>
        <w:tab/>
      </w:r>
      <w:r w:rsidR="001F23B9">
        <w:t>TBC</w:t>
      </w:r>
      <w:r w:rsidR="00C70EAC">
        <w:t xml:space="preserve"> </w:t>
      </w:r>
      <w:r>
        <w:t xml:space="preserve">                                   </w:t>
      </w:r>
    </w:p>
    <w:sectPr w:rsidR="00FF0C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00386" w14:textId="77777777" w:rsidR="00EC2494" w:rsidRDefault="00EC2494" w:rsidP="000D2F6C">
      <w:r>
        <w:separator/>
      </w:r>
    </w:p>
  </w:endnote>
  <w:endnote w:type="continuationSeparator" w:id="0">
    <w:p w14:paraId="11A7BD7B" w14:textId="77777777" w:rsidR="00EC2494" w:rsidRDefault="00EC2494" w:rsidP="000D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0143F" w14:textId="77777777" w:rsidR="00EC2494" w:rsidRDefault="00EC2494" w:rsidP="000D2F6C">
      <w:r>
        <w:separator/>
      </w:r>
    </w:p>
  </w:footnote>
  <w:footnote w:type="continuationSeparator" w:id="0">
    <w:p w14:paraId="7D713CD6" w14:textId="77777777" w:rsidR="00EC2494" w:rsidRDefault="00EC2494" w:rsidP="000D2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" o:spid="_x0000_i1025" type="#_x0000_t75" style="width:11.25pt;height:11.25pt;visibility:visible" o:bullet="t">
        <v:imagedata r:id="rId1" o:title=""/>
      </v:shape>
    </w:pict>
  </w:numPicBullet>
  <w:numPicBullet w:numPicBulletId="1">
    <w:pict>
      <v:shape id="Picture 5" o:spid="_x0000_i1026" type="#_x0000_t75" style="width:11.25pt;height:11.25pt;visibility:visible" o:bullet="t">
        <v:imagedata r:id="rId2" o:title=""/>
      </v:shape>
    </w:pict>
  </w:numPicBullet>
  <w:numPicBullet w:numPicBulletId="2">
    <w:pict>
      <v:shape id="Picture 6" o:spid="_x0000_i1027" type="#_x0000_t75" style="width:11.25pt;height:11.25pt;visibility:visible" o:bullet="t">
        <v:imagedata r:id="rId3" o:title=""/>
      </v:shape>
    </w:pict>
  </w:numPicBullet>
  <w:numPicBullet w:numPicBulletId="3">
    <w:pict>
      <v:shape id="Picture 7" o:spid="_x0000_i1028" type="#_x0000_t75" style="width:11.25pt;height:11.25pt;visibility:visible" o:bullet="t">
        <v:imagedata r:id="rId4" o:title=""/>
      </v:shape>
    </w:pict>
  </w:numPicBullet>
  <w:numPicBullet w:numPicBulletId="4">
    <w:pict>
      <v:shape id="Picture 8" o:spid="_x0000_i1029" type="#_x0000_t75" style="width:11.25pt;height:11.25pt;visibility:visible" o:bullet="t">
        <v:imagedata r:id="rId5" o:title=""/>
      </v:shape>
    </w:pict>
  </w:numPicBullet>
  <w:numPicBullet w:numPicBulletId="5">
    <w:pict>
      <v:shape id="Picture 9" o:spid="_x0000_i1030" type="#_x0000_t75" style="width:11.25pt;height:11.25pt;visibility:visible" o:bullet="t">
        <v:imagedata r:id="rId6" o:title=""/>
      </v:shape>
    </w:pict>
  </w:numPicBullet>
  <w:abstractNum w:abstractNumId="0" w15:restartNumberingAfterBreak="0">
    <w:nsid w:val="125C0351"/>
    <w:multiLevelType w:val="hybridMultilevel"/>
    <w:tmpl w:val="5B322506"/>
    <w:lvl w:ilvl="0" w:tplc="04090001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10DE"/>
    <w:multiLevelType w:val="hybridMultilevel"/>
    <w:tmpl w:val="7730EFC6"/>
    <w:lvl w:ilvl="0" w:tplc="0902F0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637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18E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DA2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A7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42A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E21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1A1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3A1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AD509F0"/>
    <w:multiLevelType w:val="hybridMultilevel"/>
    <w:tmpl w:val="45B6DE9E"/>
    <w:lvl w:ilvl="0" w:tplc="A05A0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7626A"/>
    <w:multiLevelType w:val="hybridMultilevel"/>
    <w:tmpl w:val="B67089D0"/>
    <w:lvl w:ilvl="0" w:tplc="659A2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E02B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15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BEF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EA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3E07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105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86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D6B0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82C5131"/>
    <w:multiLevelType w:val="hybridMultilevel"/>
    <w:tmpl w:val="0E3203EE"/>
    <w:lvl w:ilvl="0" w:tplc="26CCB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CC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AC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C2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EC1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A49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45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E83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C68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361C3E"/>
    <w:multiLevelType w:val="hybridMultilevel"/>
    <w:tmpl w:val="58FA051C"/>
    <w:lvl w:ilvl="0" w:tplc="49DE3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4AE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4C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E4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6A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8E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4A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8B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DCA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4E4E26"/>
    <w:multiLevelType w:val="hybridMultilevel"/>
    <w:tmpl w:val="A8E256F6"/>
    <w:lvl w:ilvl="0" w:tplc="A844C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AB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408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CB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00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8D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1E3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E2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0F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FF47F0"/>
    <w:multiLevelType w:val="hybridMultilevel"/>
    <w:tmpl w:val="1CFAED90"/>
    <w:lvl w:ilvl="0" w:tplc="33EE955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FA87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3A19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DC2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D07D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422B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B6E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E5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44C3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1927BF7"/>
    <w:multiLevelType w:val="hybridMultilevel"/>
    <w:tmpl w:val="FFB44558"/>
    <w:lvl w:ilvl="0" w:tplc="91AC0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E1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A0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A8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C1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24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B44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50C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68D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483643"/>
    <w:multiLevelType w:val="hybridMultilevel"/>
    <w:tmpl w:val="A8EAB632"/>
    <w:lvl w:ilvl="0" w:tplc="22744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62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61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8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F67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A8E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69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85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8E8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F2459E"/>
    <w:multiLevelType w:val="hybridMultilevel"/>
    <w:tmpl w:val="FF52AA74"/>
    <w:lvl w:ilvl="0" w:tplc="CD780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04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EB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42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84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5E0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41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9CB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B6E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A7787A"/>
    <w:multiLevelType w:val="hybridMultilevel"/>
    <w:tmpl w:val="4328D7F8"/>
    <w:lvl w:ilvl="0" w:tplc="DFB82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2E2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05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A6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A1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47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07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2D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6A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D43B0D"/>
    <w:multiLevelType w:val="hybridMultilevel"/>
    <w:tmpl w:val="68E205D0"/>
    <w:lvl w:ilvl="0" w:tplc="6D8CF1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921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E8AE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8E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AC65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C600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BCC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C23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921D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D0A3773"/>
    <w:multiLevelType w:val="hybridMultilevel"/>
    <w:tmpl w:val="0608D546"/>
    <w:lvl w:ilvl="0" w:tplc="72D24CD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4A3F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9479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448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A46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B4B2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36B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48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2026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544582D"/>
    <w:multiLevelType w:val="hybridMultilevel"/>
    <w:tmpl w:val="FD1CDAC2"/>
    <w:lvl w:ilvl="0" w:tplc="EEBC2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AC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8EC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A6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8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D48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0F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C8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927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C6665A"/>
    <w:multiLevelType w:val="hybridMultilevel"/>
    <w:tmpl w:val="A718EBF2"/>
    <w:lvl w:ilvl="0" w:tplc="68E23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8F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B8F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663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A8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AF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8F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CAC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CF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1525480"/>
    <w:multiLevelType w:val="hybridMultilevel"/>
    <w:tmpl w:val="8F74B8DA"/>
    <w:lvl w:ilvl="0" w:tplc="6F244D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3D5B06"/>
    <w:multiLevelType w:val="hybridMultilevel"/>
    <w:tmpl w:val="5D2834AE"/>
    <w:lvl w:ilvl="0" w:tplc="7968E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AA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E27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CA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EE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04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6D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83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09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66E5234"/>
    <w:multiLevelType w:val="hybridMultilevel"/>
    <w:tmpl w:val="39DE445E"/>
    <w:lvl w:ilvl="0" w:tplc="1FE028D0">
      <w:start w:val="39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642F5"/>
    <w:multiLevelType w:val="hybridMultilevel"/>
    <w:tmpl w:val="FD2E852E"/>
    <w:lvl w:ilvl="0" w:tplc="AF083C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44D4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C86E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FCF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4E8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90CA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4428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CD1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2429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4662472">
    <w:abstractNumId w:val="16"/>
  </w:num>
  <w:num w:numId="2" w16cid:durableId="1283881226">
    <w:abstractNumId w:val="0"/>
  </w:num>
  <w:num w:numId="3" w16cid:durableId="1252155720">
    <w:abstractNumId w:val="18"/>
  </w:num>
  <w:num w:numId="4" w16cid:durableId="1247032333">
    <w:abstractNumId w:val="5"/>
  </w:num>
  <w:num w:numId="5" w16cid:durableId="616182478">
    <w:abstractNumId w:val="15"/>
  </w:num>
  <w:num w:numId="6" w16cid:durableId="1069888044">
    <w:abstractNumId w:val="10"/>
  </w:num>
  <w:num w:numId="7" w16cid:durableId="2036227300">
    <w:abstractNumId w:val="8"/>
  </w:num>
  <w:num w:numId="8" w16cid:durableId="1887792760">
    <w:abstractNumId w:val="17"/>
  </w:num>
  <w:num w:numId="9" w16cid:durableId="799541849">
    <w:abstractNumId w:val="9"/>
  </w:num>
  <w:num w:numId="10" w16cid:durableId="898319609">
    <w:abstractNumId w:val="11"/>
  </w:num>
  <w:num w:numId="11" w16cid:durableId="1487286090">
    <w:abstractNumId w:val="4"/>
  </w:num>
  <w:num w:numId="12" w16cid:durableId="1434401462">
    <w:abstractNumId w:val="6"/>
  </w:num>
  <w:num w:numId="13" w16cid:durableId="469828550">
    <w:abstractNumId w:val="14"/>
  </w:num>
  <w:num w:numId="14" w16cid:durableId="25717099">
    <w:abstractNumId w:val="3"/>
  </w:num>
  <w:num w:numId="15" w16cid:durableId="2018968111">
    <w:abstractNumId w:val="1"/>
  </w:num>
  <w:num w:numId="16" w16cid:durableId="1643190455">
    <w:abstractNumId w:val="12"/>
  </w:num>
  <w:num w:numId="17" w16cid:durableId="1674141707">
    <w:abstractNumId w:val="7"/>
  </w:num>
  <w:num w:numId="18" w16cid:durableId="1463036535">
    <w:abstractNumId w:val="19"/>
  </w:num>
  <w:num w:numId="19" w16cid:durableId="1596860826">
    <w:abstractNumId w:val="13"/>
  </w:num>
  <w:num w:numId="20" w16cid:durableId="75393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04"/>
    <w:rsid w:val="000C7837"/>
    <w:rsid w:val="000D2F6C"/>
    <w:rsid w:val="000F4DC5"/>
    <w:rsid w:val="000F6569"/>
    <w:rsid w:val="00102C41"/>
    <w:rsid w:val="001E3D34"/>
    <w:rsid w:val="001F23B9"/>
    <w:rsid w:val="00405DC2"/>
    <w:rsid w:val="00410D98"/>
    <w:rsid w:val="0062548D"/>
    <w:rsid w:val="006468C1"/>
    <w:rsid w:val="00652A2E"/>
    <w:rsid w:val="0090644F"/>
    <w:rsid w:val="0095745D"/>
    <w:rsid w:val="009F1211"/>
    <w:rsid w:val="009F61B4"/>
    <w:rsid w:val="00A96B44"/>
    <w:rsid w:val="00AB0904"/>
    <w:rsid w:val="00BA1FA2"/>
    <w:rsid w:val="00C70EAC"/>
    <w:rsid w:val="00C8055C"/>
    <w:rsid w:val="00CD5517"/>
    <w:rsid w:val="00D5353F"/>
    <w:rsid w:val="00D71F97"/>
    <w:rsid w:val="00D94174"/>
    <w:rsid w:val="00EC2494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EED3576"/>
  <w15:chartTrackingRefBased/>
  <w15:docId w15:val="{223B0482-38F0-44D8-94C2-39C65706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BodyText">
    <w:name w:val="Body Text"/>
    <w:basedOn w:val="Normal"/>
    <w:semiHidden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A1FA2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BA1FA2"/>
    <w:pPr>
      <w:ind w:left="720"/>
      <w:contextualSpacing/>
    </w:pPr>
    <w:rPr>
      <w:lang w:eastAsia="en-GB"/>
    </w:rPr>
  </w:style>
  <w:style w:type="character" w:styleId="Hyperlink">
    <w:name w:val="Hyperlink"/>
    <w:uiPriority w:val="99"/>
    <w:semiHidden/>
    <w:unhideWhenUsed/>
    <w:rsid w:val="000D2F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2F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D2F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D2F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D2F6C"/>
    <w:rPr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C805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1149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1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4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1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7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8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8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2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3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0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1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6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7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4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7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1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0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0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6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9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ROSSINGTON PRACTICE</vt:lpstr>
    </vt:vector>
  </TitlesOfParts>
  <Company>DaSH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ROSSINGTON PRACTICE</dc:title>
  <dc:subject/>
  <dc:creator>sheree ridley</dc:creator>
  <cp:keywords/>
  <cp:lastModifiedBy>RIDLEY, Sheree (THE ROSSINGTON PRACTICE)</cp:lastModifiedBy>
  <cp:revision>2</cp:revision>
  <dcterms:created xsi:type="dcterms:W3CDTF">2025-05-12T13:50:00Z</dcterms:created>
  <dcterms:modified xsi:type="dcterms:W3CDTF">2025-05-12T13:50:00Z</dcterms:modified>
</cp:coreProperties>
</file>